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5F03" w14:textId="14D33F43" w:rsidR="009A5EC2" w:rsidRPr="004D335C" w:rsidRDefault="009A5EC2" w:rsidP="009A5EC2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LIST OF CATEGORIZED ITEMS</w:t>
      </w:r>
    </w:p>
    <w:p w14:paraId="7F6FBFAA" w14:textId="77777777" w:rsidR="009A5EC2" w:rsidRPr="004D335C" w:rsidRDefault="009A5EC2" w:rsidP="009A5EC2">
      <w:pPr>
        <w:rPr>
          <w:b/>
          <w:sz w:val="22"/>
          <w:szCs w:val="22"/>
        </w:rPr>
      </w:pPr>
    </w:p>
    <w:p w14:paraId="7D18EB31" w14:textId="77777777" w:rsidR="009A5EC2" w:rsidRPr="004D335C" w:rsidRDefault="009A5EC2" w:rsidP="005D4AA1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Instruction and Courses</w:t>
      </w:r>
      <w:r w:rsidR="005D4AA1" w:rsidRPr="004D335C">
        <w:rPr>
          <w:b/>
          <w:sz w:val="22"/>
          <w:szCs w:val="22"/>
        </w:rPr>
        <w:t xml:space="preserve"> </w:t>
      </w:r>
    </w:p>
    <w:p w14:paraId="4003C28B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Self-Published Text Adoption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1/2009</w:t>
      </w:r>
      <w:r w:rsidR="005D4AA1" w:rsidRPr="004D335C">
        <w:rPr>
          <w:sz w:val="22"/>
          <w:szCs w:val="22"/>
        </w:rPr>
        <w:t>)</w:t>
      </w:r>
    </w:p>
    <w:p w14:paraId="6B4B1F31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Textbook and Instructional Materials Adoption Regulation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5/2013</w:t>
      </w:r>
      <w:r w:rsidR="005D4AA1" w:rsidRPr="004D335C">
        <w:rPr>
          <w:sz w:val="22"/>
          <w:szCs w:val="22"/>
        </w:rPr>
        <w:t xml:space="preserve">) </w:t>
      </w:r>
    </w:p>
    <w:p w14:paraId="3BF88CB1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Class Section Cancellation Guidelines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6/2013</w:t>
      </w:r>
      <w:r w:rsidR="005D4AA1" w:rsidRPr="004D335C">
        <w:rPr>
          <w:sz w:val="22"/>
          <w:szCs w:val="22"/>
        </w:rPr>
        <w:t>)</w:t>
      </w:r>
    </w:p>
    <w:p w14:paraId="493A3FBC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Academic Dishonesty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5/2014</w:t>
      </w:r>
      <w:r w:rsidR="005D4AA1" w:rsidRPr="004D335C">
        <w:rPr>
          <w:sz w:val="22"/>
          <w:szCs w:val="22"/>
        </w:rPr>
        <w:t xml:space="preserve">) </w:t>
      </w:r>
    </w:p>
    <w:p w14:paraId="5AABFC8B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New Course Approvals (</w:t>
      </w:r>
      <w:r w:rsidRPr="004D335C">
        <w:rPr>
          <w:b/>
          <w:sz w:val="22"/>
          <w:szCs w:val="22"/>
        </w:rPr>
        <w:t>with Appendix J</w:t>
      </w:r>
      <w:r w:rsidRPr="004D335C">
        <w:rPr>
          <w:sz w:val="22"/>
          <w:szCs w:val="22"/>
        </w:rPr>
        <w:t xml:space="preserve">)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5/2014</w:t>
      </w:r>
      <w:r w:rsidR="005D4AA1" w:rsidRPr="004D335C">
        <w:rPr>
          <w:sz w:val="22"/>
          <w:szCs w:val="22"/>
        </w:rPr>
        <w:t>)</w:t>
      </w:r>
    </w:p>
    <w:p w14:paraId="130433E5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Related Instruction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5/2014</w:t>
      </w:r>
      <w:r w:rsidR="005D4AA1" w:rsidRPr="004D335C">
        <w:rPr>
          <w:sz w:val="22"/>
          <w:szCs w:val="22"/>
        </w:rPr>
        <w:t>)</w:t>
      </w:r>
    </w:p>
    <w:p w14:paraId="2347920A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Course Outline and Course Syllabus Information (</w:t>
      </w:r>
      <w:r w:rsidRPr="004D335C">
        <w:rPr>
          <w:b/>
          <w:sz w:val="22"/>
          <w:szCs w:val="22"/>
        </w:rPr>
        <w:t>with Appendix J and Appendix K</w:t>
      </w:r>
      <w:r w:rsidRPr="004D335C">
        <w:rPr>
          <w:sz w:val="22"/>
          <w:szCs w:val="22"/>
        </w:rPr>
        <w:t xml:space="preserve">)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11/2014</w:t>
      </w:r>
      <w:r w:rsidR="005D4AA1" w:rsidRPr="004D335C">
        <w:rPr>
          <w:sz w:val="22"/>
          <w:szCs w:val="22"/>
        </w:rPr>
        <w:t>)</w:t>
      </w:r>
    </w:p>
    <w:p w14:paraId="0BBA45CE" w14:textId="7777777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Administrative Withdrawal </w:t>
      </w:r>
      <w:r w:rsidR="005D4AA1" w:rsidRPr="004D335C">
        <w:rPr>
          <w:sz w:val="22"/>
          <w:szCs w:val="22"/>
        </w:rPr>
        <w:t>(</w:t>
      </w:r>
      <w:r w:rsidRPr="004D335C">
        <w:rPr>
          <w:sz w:val="22"/>
          <w:szCs w:val="22"/>
        </w:rPr>
        <w:t>5/2015</w:t>
      </w:r>
      <w:r w:rsidR="005D4AA1" w:rsidRPr="004D335C">
        <w:rPr>
          <w:sz w:val="22"/>
          <w:szCs w:val="22"/>
        </w:rPr>
        <w:t xml:space="preserve">) </w:t>
      </w:r>
    </w:p>
    <w:p w14:paraId="04149DD9" w14:textId="77777777" w:rsidR="009A5EC2" w:rsidRPr="004D335C" w:rsidRDefault="009A5EC2" w:rsidP="005D4AA1">
      <w:pPr>
        <w:rPr>
          <w:b/>
          <w:sz w:val="22"/>
          <w:szCs w:val="22"/>
        </w:rPr>
      </w:pPr>
    </w:p>
    <w:p w14:paraId="25F82F2D" w14:textId="77777777" w:rsidR="009A5EC2" w:rsidRPr="004D335C" w:rsidRDefault="009A5EC2" w:rsidP="005D4AA1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Evaluation, Examination, and Placement</w:t>
      </w:r>
    </w:p>
    <w:p w14:paraId="3D36A4AB" w14:textId="5052B04C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Determining the Ability to Benefit in an Educational Environment</w:t>
      </w:r>
      <w:r w:rsidR="004D335C" w:rsidRPr="004D335C">
        <w:rPr>
          <w:sz w:val="22"/>
          <w:szCs w:val="22"/>
        </w:rPr>
        <w:t xml:space="preserve"> (10/2010)</w:t>
      </w:r>
    </w:p>
    <w:p w14:paraId="35F66431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Math Placement Information in Career Technical Degrees or Certificate Programs (4/2011)</w:t>
      </w:r>
    </w:p>
    <w:p w14:paraId="3664092A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Placement Assessment (1/2013)</w:t>
      </w:r>
    </w:p>
    <w:p w14:paraId="651083C1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 xml:space="preserve">Testing Center </w:t>
      </w:r>
      <w:r w:rsidRPr="004D335C">
        <w:rPr>
          <w:b/>
          <w:sz w:val="22"/>
          <w:szCs w:val="22"/>
        </w:rPr>
        <w:t xml:space="preserve">Procedures </w:t>
      </w:r>
      <w:r w:rsidRPr="004D335C">
        <w:rPr>
          <w:sz w:val="22"/>
          <w:szCs w:val="22"/>
        </w:rPr>
        <w:t>for Make-up, Challenge, and Other Student Exams (3/2014)</w:t>
      </w:r>
    </w:p>
    <w:p w14:paraId="74580D5C" w14:textId="7AED0E64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Grading</w:t>
      </w:r>
      <w:r w:rsidR="004D335C" w:rsidRPr="004D335C">
        <w:rPr>
          <w:sz w:val="22"/>
          <w:szCs w:val="22"/>
        </w:rPr>
        <w:t xml:space="preserve"> (2/2015)</w:t>
      </w:r>
    </w:p>
    <w:p w14:paraId="0F423B63" w14:textId="486E6D5D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Recognition of Academic Excellence (Honor Roll and President’s List) (2/2015)</w:t>
      </w:r>
    </w:p>
    <w:p w14:paraId="62055CA9" w14:textId="77777777" w:rsidR="009A5EC2" w:rsidRPr="004D335C" w:rsidRDefault="009A5EC2" w:rsidP="005D4AA1">
      <w:pPr>
        <w:rPr>
          <w:b/>
          <w:sz w:val="22"/>
          <w:szCs w:val="22"/>
        </w:rPr>
      </w:pPr>
    </w:p>
    <w:p w14:paraId="02C0AD05" w14:textId="77777777" w:rsidR="009A5EC2" w:rsidRPr="004D335C" w:rsidRDefault="009A5EC2" w:rsidP="005D4AA1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Earning Credit</w:t>
      </w:r>
    </w:p>
    <w:p w14:paraId="5ECDE64E" w14:textId="2AEBC4B0" w:rsidR="009A5EC2" w:rsidRPr="004D335C" w:rsidRDefault="009A5EC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>Advanced Placement [Credit for Advanced Placement]</w:t>
      </w:r>
      <w:r w:rsidR="00130092" w:rsidRPr="004D335C">
        <w:rPr>
          <w:sz w:val="22"/>
          <w:szCs w:val="22"/>
        </w:rPr>
        <w:t xml:space="preserve"> (3/2009)</w:t>
      </w:r>
    </w:p>
    <w:p w14:paraId="1812DD50" w14:textId="31E56D07" w:rsidR="009A5EC2" w:rsidRPr="004D335C" w:rsidRDefault="009A5EC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 xml:space="preserve">Variable Credit [Credit for Variable Credit Classes] </w:t>
      </w:r>
      <w:r w:rsidR="00130092" w:rsidRPr="004D335C">
        <w:rPr>
          <w:sz w:val="22"/>
          <w:szCs w:val="22"/>
        </w:rPr>
        <w:t>(4/2011)</w:t>
      </w:r>
    </w:p>
    <w:p w14:paraId="0217BC66" w14:textId="77777777" w:rsidR="00130092" w:rsidRPr="004D335C" w:rsidRDefault="00130092" w:rsidP="00130092">
      <w:pPr>
        <w:tabs>
          <w:tab w:val="left" w:pos="180"/>
        </w:tabs>
        <w:ind w:left="360"/>
        <w:rPr>
          <w:sz w:val="22"/>
          <w:szCs w:val="22"/>
        </w:rPr>
      </w:pPr>
      <w:r w:rsidRPr="004D335C">
        <w:rPr>
          <w:sz w:val="22"/>
          <w:szCs w:val="22"/>
        </w:rPr>
        <w:t>College Level Examination Program [Credit for College Level Examination Program] (</w:t>
      </w:r>
      <w:r w:rsidRPr="004D335C">
        <w:rPr>
          <w:b/>
          <w:sz w:val="22"/>
          <w:szCs w:val="22"/>
        </w:rPr>
        <w:t>with Appendix F</w:t>
      </w:r>
      <w:r w:rsidRPr="004D335C">
        <w:rPr>
          <w:sz w:val="22"/>
          <w:szCs w:val="22"/>
        </w:rPr>
        <w:t xml:space="preserve">) (5/2011) </w:t>
      </w:r>
    </w:p>
    <w:p w14:paraId="41FFEF23" w14:textId="77777777" w:rsidR="00130092" w:rsidRPr="004D335C" w:rsidRDefault="0013009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>International Baccalaureate [Credit for International Baccalaureate] (with Appendix I) (6/2012)</w:t>
      </w:r>
    </w:p>
    <w:p w14:paraId="0C97DEC3" w14:textId="77777777" w:rsidR="00130092" w:rsidRPr="004D335C" w:rsidRDefault="0013009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>Advanced College Credit [Credit for College through High School Classes] (</w:t>
      </w:r>
      <w:r w:rsidRPr="004D335C">
        <w:rPr>
          <w:b/>
          <w:sz w:val="22"/>
          <w:szCs w:val="22"/>
        </w:rPr>
        <w:t>with Appendix E</w:t>
      </w:r>
      <w:r w:rsidRPr="004D335C">
        <w:rPr>
          <w:sz w:val="22"/>
          <w:szCs w:val="22"/>
        </w:rPr>
        <w:t>) (2/2013)</w:t>
      </w:r>
    </w:p>
    <w:p w14:paraId="3382BC99" w14:textId="77777777" w:rsidR="00130092" w:rsidRPr="004D335C" w:rsidRDefault="00130092" w:rsidP="00130092">
      <w:pPr>
        <w:tabs>
          <w:tab w:val="left" w:pos="360"/>
        </w:tabs>
        <w:ind w:left="360"/>
        <w:rPr>
          <w:b/>
          <w:sz w:val="22"/>
          <w:szCs w:val="22"/>
        </w:rPr>
      </w:pPr>
      <w:r w:rsidRPr="004D335C">
        <w:rPr>
          <w:sz w:val="22"/>
          <w:szCs w:val="22"/>
        </w:rPr>
        <w:t>Credit for Prior Learning (</w:t>
      </w:r>
      <w:r w:rsidRPr="004D335C">
        <w:rPr>
          <w:b/>
          <w:sz w:val="22"/>
          <w:szCs w:val="22"/>
        </w:rPr>
        <w:t>with Appendix A and Appendix L – Appendix L</w:t>
      </w:r>
      <w:r w:rsidRPr="004D335C">
        <w:rPr>
          <w:sz w:val="22"/>
          <w:szCs w:val="22"/>
        </w:rPr>
        <w:t xml:space="preserve"> could be </w:t>
      </w:r>
      <w:r w:rsidRPr="004D335C">
        <w:rPr>
          <w:b/>
          <w:sz w:val="22"/>
          <w:szCs w:val="22"/>
        </w:rPr>
        <w:t>procedure</w:t>
      </w:r>
      <w:r w:rsidRPr="004D335C">
        <w:rPr>
          <w:sz w:val="22"/>
          <w:szCs w:val="22"/>
        </w:rPr>
        <w:t>) (3/2014)</w:t>
      </w:r>
    </w:p>
    <w:p w14:paraId="26C0FA11" w14:textId="1DC1063B" w:rsidR="009A5EC2" w:rsidRPr="004D335C" w:rsidRDefault="009A5EC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 xml:space="preserve">Work-Based Learning [Credit for Work-Based Learning] </w:t>
      </w:r>
      <w:r w:rsidR="00130092" w:rsidRPr="004D335C">
        <w:rPr>
          <w:sz w:val="22"/>
          <w:szCs w:val="22"/>
        </w:rPr>
        <w:t>(4/2014)</w:t>
      </w:r>
    </w:p>
    <w:p w14:paraId="2DE59579" w14:textId="77777777" w:rsidR="00130092" w:rsidRPr="004D335C" w:rsidRDefault="00130092" w:rsidP="00130092">
      <w:pPr>
        <w:ind w:left="360"/>
        <w:rPr>
          <w:sz w:val="22"/>
          <w:szCs w:val="22"/>
        </w:rPr>
      </w:pPr>
      <w:r w:rsidRPr="004D335C">
        <w:rPr>
          <w:sz w:val="22"/>
          <w:szCs w:val="22"/>
        </w:rPr>
        <w:t>Acceptance of Credit [Credit for Post-Secondary Education] (6/2014)</w:t>
      </w:r>
    </w:p>
    <w:p w14:paraId="544613E6" w14:textId="77777777" w:rsidR="009A5EC2" w:rsidRPr="004D335C" w:rsidRDefault="009A5EC2" w:rsidP="005D4AA1">
      <w:pPr>
        <w:rPr>
          <w:sz w:val="22"/>
          <w:szCs w:val="22"/>
        </w:rPr>
      </w:pPr>
    </w:p>
    <w:p w14:paraId="1F764176" w14:textId="77777777" w:rsidR="009A5EC2" w:rsidRPr="004D335C" w:rsidRDefault="009A5EC2" w:rsidP="005D4AA1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Student Services / Enrollment to Graduation</w:t>
      </w:r>
    </w:p>
    <w:p w14:paraId="2898FE9E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Course Substitution or Waiver (6/2010)</w:t>
      </w:r>
    </w:p>
    <w:p w14:paraId="3722E25C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Academic Standing (10/2010)</w:t>
      </w:r>
    </w:p>
    <w:p w14:paraId="473F0497" w14:textId="14B8212E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Registration and Transcript Restrictions (</w:t>
      </w:r>
      <w:r w:rsidRPr="004D335C">
        <w:rPr>
          <w:b/>
          <w:sz w:val="22"/>
          <w:szCs w:val="22"/>
        </w:rPr>
        <w:t>with Appendix G</w:t>
      </w:r>
      <w:r w:rsidRPr="004D335C">
        <w:rPr>
          <w:sz w:val="22"/>
          <w:szCs w:val="22"/>
        </w:rPr>
        <w:t>)</w:t>
      </w:r>
      <w:r w:rsidR="004D335C" w:rsidRPr="004D335C">
        <w:rPr>
          <w:sz w:val="22"/>
          <w:szCs w:val="22"/>
        </w:rPr>
        <w:t xml:space="preserve"> (10/2010)</w:t>
      </w:r>
    </w:p>
    <w:p w14:paraId="29DA77F9" w14:textId="3D3965AC" w:rsidR="004956DA" w:rsidRPr="004D335C" w:rsidRDefault="004956DA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Underage Enrollment: Students Under 18 (10/2010)</w:t>
      </w:r>
    </w:p>
    <w:p w14:paraId="4EE8B733" w14:textId="77777777" w:rsidR="004956DA" w:rsidRPr="004D335C" w:rsidRDefault="004956DA" w:rsidP="004956DA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Courses that Can be Repeated for Degree Completion (</w:t>
      </w:r>
      <w:r w:rsidRPr="004D335C">
        <w:rPr>
          <w:b/>
          <w:sz w:val="22"/>
          <w:szCs w:val="22"/>
        </w:rPr>
        <w:t>with Appendix B</w:t>
      </w:r>
      <w:r w:rsidRPr="004D335C">
        <w:rPr>
          <w:sz w:val="22"/>
          <w:szCs w:val="22"/>
        </w:rPr>
        <w:t>) (2/2011)</w:t>
      </w:r>
    </w:p>
    <w:p w14:paraId="7D912718" w14:textId="77777777" w:rsidR="004956DA" w:rsidRPr="004D335C" w:rsidRDefault="004956DA" w:rsidP="004956DA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Residency Requirements for Graduation (11/2012)</w:t>
      </w:r>
    </w:p>
    <w:p w14:paraId="211744D3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Repeat of Courses for GPA Recalculation (1/2013)</w:t>
      </w:r>
    </w:p>
    <w:p w14:paraId="425F3B98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Continuing Education Units [Could be in Programs?] (11/2014)</w:t>
      </w:r>
    </w:p>
    <w:p w14:paraId="48C709A2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Catalog Designation for Graduation Requirements (2/2015)</w:t>
      </w:r>
    </w:p>
    <w:p w14:paraId="4BE4C2B9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Multiple Degrees / Certificates of Completion (2/2015)</w:t>
      </w:r>
    </w:p>
    <w:p w14:paraId="4C340B50" w14:textId="77777777" w:rsidR="009A5EC2" w:rsidRPr="004D335C" w:rsidRDefault="009A5EC2" w:rsidP="005D4AA1">
      <w:pPr>
        <w:rPr>
          <w:sz w:val="22"/>
          <w:szCs w:val="22"/>
        </w:rPr>
      </w:pPr>
    </w:p>
    <w:p w14:paraId="03A2D156" w14:textId="77777777" w:rsidR="009A5EC2" w:rsidRPr="004D335C" w:rsidRDefault="009A5EC2" w:rsidP="005D4AA1">
      <w:pPr>
        <w:rPr>
          <w:b/>
          <w:sz w:val="22"/>
          <w:szCs w:val="22"/>
        </w:rPr>
      </w:pPr>
      <w:r w:rsidRPr="004D335C">
        <w:rPr>
          <w:b/>
          <w:sz w:val="22"/>
          <w:szCs w:val="22"/>
        </w:rPr>
        <w:t>Programs/Degrees/Guarantees (administrative)</w:t>
      </w:r>
    </w:p>
    <w:p w14:paraId="63242337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Career Technical Education Guarantee (1/2009)</w:t>
      </w:r>
    </w:p>
    <w:p w14:paraId="1845787B" w14:textId="4F666027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Assessing Outcomes</w:t>
      </w:r>
      <w:r w:rsidR="004D335C" w:rsidRPr="004D335C">
        <w:rPr>
          <w:sz w:val="22"/>
          <w:szCs w:val="22"/>
        </w:rPr>
        <w:t xml:space="preserve"> (10/2009)</w:t>
      </w:r>
    </w:p>
    <w:p w14:paraId="25838A11" w14:textId="4254761B" w:rsidR="004D335C" w:rsidRPr="004D335C" w:rsidRDefault="004D335C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College Transfer Guarantee (10/2010)</w:t>
      </w:r>
    </w:p>
    <w:p w14:paraId="19D5AEB8" w14:textId="7C67E4D8" w:rsidR="009A5EC2" w:rsidRPr="004D335C" w:rsidRDefault="009A5EC2" w:rsidP="005D4AA1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Tuition Increase Rebate Guarantee</w:t>
      </w:r>
      <w:r w:rsidR="004D335C" w:rsidRPr="004D335C">
        <w:rPr>
          <w:sz w:val="22"/>
          <w:szCs w:val="22"/>
        </w:rPr>
        <w:t xml:space="preserve"> (10/2010)</w:t>
      </w:r>
    </w:p>
    <w:p w14:paraId="448DF3EA" w14:textId="77777777" w:rsidR="004D335C" w:rsidRPr="00490CDD" w:rsidRDefault="004D335C" w:rsidP="004D335C">
      <w:pPr>
        <w:ind w:firstLine="360"/>
        <w:rPr>
          <w:sz w:val="23"/>
          <w:szCs w:val="23"/>
        </w:rPr>
      </w:pPr>
      <w:r w:rsidRPr="004D335C">
        <w:rPr>
          <w:sz w:val="22"/>
          <w:szCs w:val="22"/>
        </w:rPr>
        <w:t>Degree and/or Certificate Requirement Changes (3/</w:t>
      </w:r>
      <w:r>
        <w:rPr>
          <w:sz w:val="23"/>
          <w:szCs w:val="23"/>
        </w:rPr>
        <w:t>2014)</w:t>
      </w:r>
    </w:p>
    <w:p w14:paraId="0541FCA2" w14:textId="77777777" w:rsidR="004D335C" w:rsidRPr="004D335C" w:rsidRDefault="004D335C" w:rsidP="004D335C">
      <w:pPr>
        <w:ind w:firstLine="360"/>
        <w:rPr>
          <w:sz w:val="22"/>
          <w:szCs w:val="22"/>
        </w:rPr>
      </w:pPr>
      <w:r w:rsidRPr="004D335C">
        <w:rPr>
          <w:sz w:val="22"/>
          <w:szCs w:val="22"/>
        </w:rPr>
        <w:t>Career Technical Program Approval (2/2015)</w:t>
      </w:r>
    </w:p>
    <w:p w14:paraId="2AB31171" w14:textId="77777777" w:rsidR="005D4AA1" w:rsidRDefault="005D4AA1" w:rsidP="009A5EC2">
      <w:pPr>
        <w:rPr>
          <w:b/>
          <w:sz w:val="23"/>
          <w:szCs w:val="23"/>
        </w:rPr>
      </w:pPr>
    </w:p>
    <w:p w14:paraId="32B0E435" w14:textId="77777777" w:rsidR="005D4AA1" w:rsidRDefault="005D4AA1" w:rsidP="009A5EC2">
      <w:pPr>
        <w:rPr>
          <w:b/>
          <w:sz w:val="23"/>
          <w:szCs w:val="23"/>
        </w:rPr>
      </w:pPr>
      <w:r>
        <w:rPr>
          <w:b/>
          <w:sz w:val="23"/>
          <w:szCs w:val="23"/>
        </w:rPr>
        <w:t>PROTOTYPE OF CHART ORGANIZATION</w:t>
      </w:r>
    </w:p>
    <w:p w14:paraId="472F9C05" w14:textId="77777777" w:rsidR="005D4AA1" w:rsidRDefault="005D4AA1" w:rsidP="009A5EC2">
      <w:pPr>
        <w:rPr>
          <w:b/>
          <w:sz w:val="23"/>
          <w:szCs w:val="23"/>
        </w:rPr>
      </w:pPr>
    </w:p>
    <w:p w14:paraId="088152B2" w14:textId="77777777" w:rsidR="009A5EC2" w:rsidRPr="00490CDD" w:rsidRDefault="009A5EC2" w:rsidP="009A5EC2">
      <w:pPr>
        <w:rPr>
          <w:b/>
          <w:sz w:val="23"/>
          <w:szCs w:val="23"/>
        </w:rPr>
      </w:pPr>
      <w:r w:rsidRPr="00490CDD">
        <w:rPr>
          <w:b/>
          <w:sz w:val="23"/>
          <w:szCs w:val="23"/>
        </w:rPr>
        <w:t xml:space="preserve">Instruction and Courses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2970"/>
        <w:gridCol w:w="3870"/>
      </w:tblGrid>
      <w:tr w:rsidR="009A5EC2" w:rsidRPr="00490CDD" w14:paraId="5F37270F" w14:textId="77777777" w:rsidTr="00301ECD">
        <w:tc>
          <w:tcPr>
            <w:tcW w:w="2988" w:type="dxa"/>
          </w:tcPr>
          <w:p w14:paraId="644E3933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r w:rsidRPr="00490CDD">
              <w:rPr>
                <w:b/>
                <w:sz w:val="23"/>
                <w:szCs w:val="23"/>
              </w:rPr>
              <w:t>Standard</w:t>
            </w:r>
          </w:p>
        </w:tc>
        <w:tc>
          <w:tcPr>
            <w:tcW w:w="2970" w:type="dxa"/>
          </w:tcPr>
          <w:p w14:paraId="27F53EC2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r w:rsidRPr="00490CDD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3870" w:type="dxa"/>
          </w:tcPr>
          <w:p w14:paraId="06755B2B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r w:rsidRPr="00490CDD">
              <w:rPr>
                <w:b/>
                <w:sz w:val="23"/>
                <w:szCs w:val="23"/>
              </w:rPr>
              <w:t>Appendix</w:t>
            </w:r>
          </w:p>
        </w:tc>
      </w:tr>
      <w:tr w:rsidR="009A5EC2" w:rsidRPr="00490CDD" w14:paraId="78A983E6" w14:textId="77777777" w:rsidTr="009A5EC2">
        <w:tc>
          <w:tcPr>
            <w:tcW w:w="2988" w:type="dxa"/>
          </w:tcPr>
          <w:p w14:paraId="61E24B41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1: </w:t>
            </w:r>
            <w:r w:rsidRPr="00490CDD">
              <w:rPr>
                <w:sz w:val="23"/>
                <w:szCs w:val="23"/>
              </w:rPr>
              <w:t>Self-Published Text Adoption</w:t>
            </w:r>
            <w:r>
              <w:rPr>
                <w:sz w:val="23"/>
                <w:szCs w:val="23"/>
              </w:rPr>
              <w:t xml:space="preserve"> (1/2009)</w:t>
            </w:r>
          </w:p>
        </w:tc>
        <w:tc>
          <w:tcPr>
            <w:tcW w:w="2970" w:type="dxa"/>
          </w:tcPr>
          <w:p w14:paraId="416DF087" w14:textId="5412AA29" w:rsidR="009A5EC2" w:rsidRPr="009A5EC2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[no separate procedure exists</w:t>
            </w:r>
            <w:r w:rsidR="003B6B11">
              <w:rPr>
                <w:sz w:val="23"/>
                <w:szCs w:val="23"/>
              </w:rPr>
              <w:t>; it would be IC 1P</w:t>
            </w:r>
            <w:r>
              <w:rPr>
                <w:sz w:val="23"/>
                <w:szCs w:val="23"/>
              </w:rPr>
              <w:t xml:space="preserve">] </w:t>
            </w:r>
          </w:p>
        </w:tc>
        <w:tc>
          <w:tcPr>
            <w:tcW w:w="3870" w:type="dxa"/>
          </w:tcPr>
          <w:p w14:paraId="31B144CF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</w:tr>
      <w:tr w:rsidR="009A5EC2" w:rsidRPr="00490CDD" w14:paraId="78446F52" w14:textId="77777777" w:rsidTr="009A5EC2">
        <w:tc>
          <w:tcPr>
            <w:tcW w:w="2988" w:type="dxa"/>
          </w:tcPr>
          <w:p w14:paraId="1A36126E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2: </w:t>
            </w:r>
            <w:r w:rsidRPr="00490CDD">
              <w:rPr>
                <w:sz w:val="23"/>
                <w:szCs w:val="23"/>
              </w:rPr>
              <w:t>Textbook and Instructional Materials Adoption Regulation</w:t>
            </w:r>
            <w:r>
              <w:rPr>
                <w:sz w:val="23"/>
                <w:szCs w:val="23"/>
              </w:rPr>
              <w:t xml:space="preserve"> (5/2013)</w:t>
            </w:r>
          </w:p>
        </w:tc>
        <w:tc>
          <w:tcPr>
            <w:tcW w:w="2970" w:type="dxa"/>
          </w:tcPr>
          <w:p w14:paraId="276DD3D0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  <w:tc>
          <w:tcPr>
            <w:tcW w:w="3870" w:type="dxa"/>
          </w:tcPr>
          <w:p w14:paraId="3B63A1D6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</w:tr>
      <w:tr w:rsidR="009A5EC2" w:rsidRPr="00490CDD" w14:paraId="7FF03A7E" w14:textId="77777777" w:rsidTr="009A5EC2">
        <w:tc>
          <w:tcPr>
            <w:tcW w:w="2988" w:type="dxa"/>
          </w:tcPr>
          <w:p w14:paraId="746FA229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3: </w:t>
            </w:r>
            <w:r w:rsidRPr="00490CDD">
              <w:rPr>
                <w:sz w:val="23"/>
                <w:szCs w:val="23"/>
              </w:rPr>
              <w:t xml:space="preserve">[No separate standard exists] </w:t>
            </w:r>
          </w:p>
        </w:tc>
        <w:tc>
          <w:tcPr>
            <w:tcW w:w="2970" w:type="dxa"/>
          </w:tcPr>
          <w:p w14:paraId="79ACE505" w14:textId="66A43329" w:rsidR="009A5EC2" w:rsidRPr="00490CDD" w:rsidRDefault="003B6B11" w:rsidP="00301ECD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3P </w:t>
            </w:r>
            <w:r w:rsidR="009A5EC2" w:rsidRPr="00490CDD">
              <w:rPr>
                <w:sz w:val="23"/>
                <w:szCs w:val="23"/>
              </w:rPr>
              <w:t>Class Section Cancellation Guidelines</w:t>
            </w:r>
            <w:r w:rsidR="009A5EC2">
              <w:rPr>
                <w:sz w:val="23"/>
                <w:szCs w:val="23"/>
              </w:rPr>
              <w:t xml:space="preserve"> </w:t>
            </w:r>
            <w:r w:rsidR="005D4AA1">
              <w:rPr>
                <w:b/>
                <w:sz w:val="23"/>
                <w:szCs w:val="23"/>
              </w:rPr>
              <w:t xml:space="preserve">Procedure </w:t>
            </w:r>
            <w:r w:rsidR="009A5EC2">
              <w:rPr>
                <w:sz w:val="23"/>
                <w:szCs w:val="23"/>
              </w:rPr>
              <w:t>(6/2013)</w:t>
            </w:r>
          </w:p>
        </w:tc>
        <w:tc>
          <w:tcPr>
            <w:tcW w:w="3870" w:type="dxa"/>
          </w:tcPr>
          <w:p w14:paraId="78DAE0D5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</w:tr>
      <w:tr w:rsidR="009A5EC2" w:rsidRPr="00490CDD" w14:paraId="015DE04F" w14:textId="77777777" w:rsidTr="009A5EC2">
        <w:tc>
          <w:tcPr>
            <w:tcW w:w="2988" w:type="dxa"/>
          </w:tcPr>
          <w:p w14:paraId="3E01025D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4: </w:t>
            </w:r>
            <w:r w:rsidRPr="00490CDD">
              <w:rPr>
                <w:sz w:val="23"/>
                <w:szCs w:val="23"/>
              </w:rPr>
              <w:t>Academic Dishonesty</w:t>
            </w:r>
            <w:r>
              <w:rPr>
                <w:sz w:val="23"/>
                <w:szCs w:val="23"/>
              </w:rPr>
              <w:t xml:space="preserve"> (5/2014)</w:t>
            </w:r>
          </w:p>
        </w:tc>
        <w:tc>
          <w:tcPr>
            <w:tcW w:w="2970" w:type="dxa"/>
          </w:tcPr>
          <w:p w14:paraId="47C476BD" w14:textId="77777777" w:rsidR="009A5EC2" w:rsidRPr="00490CDD" w:rsidRDefault="009A5EC2" w:rsidP="009A5EC2">
            <w:pPr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570BF90A" w14:textId="77777777" w:rsidR="009A5EC2" w:rsidRPr="00490CDD" w:rsidRDefault="009A5EC2" w:rsidP="00301ECD">
            <w:pPr>
              <w:rPr>
                <w:sz w:val="23"/>
                <w:szCs w:val="23"/>
              </w:rPr>
            </w:pPr>
          </w:p>
        </w:tc>
      </w:tr>
      <w:tr w:rsidR="009A5EC2" w:rsidRPr="00490CDD" w14:paraId="025DA8FA" w14:textId="77777777" w:rsidTr="009A5EC2">
        <w:tc>
          <w:tcPr>
            <w:tcW w:w="2988" w:type="dxa"/>
          </w:tcPr>
          <w:p w14:paraId="0972EADA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5: </w:t>
            </w:r>
            <w:r w:rsidRPr="00490CDD">
              <w:rPr>
                <w:sz w:val="23"/>
                <w:szCs w:val="23"/>
              </w:rPr>
              <w:t>New Course Approvals</w:t>
            </w:r>
            <w:r>
              <w:rPr>
                <w:sz w:val="23"/>
                <w:szCs w:val="23"/>
              </w:rPr>
              <w:t xml:space="preserve">  (5/2014)</w:t>
            </w:r>
          </w:p>
        </w:tc>
        <w:tc>
          <w:tcPr>
            <w:tcW w:w="2970" w:type="dxa"/>
          </w:tcPr>
          <w:p w14:paraId="18A870DC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14:paraId="10FE67BA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 w:rsidRPr="00490CDD">
              <w:rPr>
                <w:sz w:val="23"/>
                <w:szCs w:val="23"/>
              </w:rPr>
              <w:t>Appendix J: Guidebook for New Course and Outline Revision Approval</w:t>
            </w:r>
          </w:p>
          <w:p w14:paraId="0ADE0475" w14:textId="77777777" w:rsidR="009A5EC2" w:rsidRPr="00490CDD" w:rsidRDefault="009A5EC2" w:rsidP="00301ECD">
            <w:pPr>
              <w:rPr>
                <w:sz w:val="23"/>
                <w:szCs w:val="23"/>
              </w:rPr>
            </w:pPr>
          </w:p>
        </w:tc>
      </w:tr>
      <w:tr w:rsidR="009A5EC2" w:rsidRPr="00490CDD" w14:paraId="5D3156FA" w14:textId="77777777" w:rsidTr="009A5EC2">
        <w:tc>
          <w:tcPr>
            <w:tcW w:w="2988" w:type="dxa"/>
          </w:tcPr>
          <w:p w14:paraId="5E283DF2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6: </w:t>
            </w:r>
            <w:r w:rsidRPr="00490CDD">
              <w:rPr>
                <w:sz w:val="23"/>
                <w:szCs w:val="23"/>
              </w:rPr>
              <w:t>Related Instruction</w:t>
            </w:r>
            <w:r>
              <w:rPr>
                <w:sz w:val="23"/>
                <w:szCs w:val="23"/>
              </w:rPr>
              <w:t xml:space="preserve"> (5/2014)</w:t>
            </w:r>
          </w:p>
        </w:tc>
        <w:tc>
          <w:tcPr>
            <w:tcW w:w="2970" w:type="dxa"/>
          </w:tcPr>
          <w:p w14:paraId="48DD5B2C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  <w:tc>
          <w:tcPr>
            <w:tcW w:w="3870" w:type="dxa"/>
          </w:tcPr>
          <w:p w14:paraId="6EFF8F82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</w:tr>
      <w:tr w:rsidR="009A5EC2" w:rsidRPr="00490CDD" w14:paraId="7635D9DC" w14:textId="77777777" w:rsidTr="009A5EC2">
        <w:tc>
          <w:tcPr>
            <w:tcW w:w="2988" w:type="dxa"/>
          </w:tcPr>
          <w:p w14:paraId="48E28C43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7: </w:t>
            </w:r>
            <w:r w:rsidRPr="00490CDD">
              <w:rPr>
                <w:sz w:val="23"/>
                <w:szCs w:val="23"/>
              </w:rPr>
              <w:t>Course Outline and Course Syllabus Information</w:t>
            </w:r>
            <w:r>
              <w:rPr>
                <w:sz w:val="23"/>
                <w:szCs w:val="23"/>
              </w:rPr>
              <w:t xml:space="preserve"> (11/2014)</w:t>
            </w:r>
          </w:p>
        </w:tc>
        <w:tc>
          <w:tcPr>
            <w:tcW w:w="2970" w:type="dxa"/>
          </w:tcPr>
          <w:p w14:paraId="362BBF35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  <w:tc>
          <w:tcPr>
            <w:tcW w:w="3870" w:type="dxa"/>
          </w:tcPr>
          <w:p w14:paraId="47531810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 w:rsidRPr="00490CDD">
              <w:rPr>
                <w:sz w:val="23"/>
                <w:szCs w:val="23"/>
              </w:rPr>
              <w:t>Appendix J: Guidebook for New Course and Outline Revision Approval</w:t>
            </w:r>
          </w:p>
          <w:p w14:paraId="59CF0669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  <w:r w:rsidRPr="00490CDD">
              <w:rPr>
                <w:sz w:val="23"/>
                <w:szCs w:val="23"/>
              </w:rPr>
              <w:t>Appendix K: Course Syllabus Information and Format</w:t>
            </w:r>
          </w:p>
        </w:tc>
      </w:tr>
      <w:tr w:rsidR="009A5EC2" w:rsidRPr="00490CDD" w14:paraId="4D962EF6" w14:textId="77777777" w:rsidTr="009A5EC2">
        <w:tc>
          <w:tcPr>
            <w:tcW w:w="2988" w:type="dxa"/>
          </w:tcPr>
          <w:p w14:paraId="0AF3C676" w14:textId="77777777" w:rsidR="009A5EC2" w:rsidRPr="00490CDD" w:rsidRDefault="009A5EC2" w:rsidP="00301E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 8: </w:t>
            </w:r>
            <w:r w:rsidRPr="00490CDD">
              <w:rPr>
                <w:sz w:val="23"/>
                <w:szCs w:val="23"/>
              </w:rPr>
              <w:t>Administrative Withdrawal</w:t>
            </w:r>
            <w:r>
              <w:rPr>
                <w:sz w:val="23"/>
                <w:szCs w:val="23"/>
              </w:rPr>
              <w:t xml:space="preserve"> (5/2015)</w:t>
            </w:r>
          </w:p>
        </w:tc>
        <w:tc>
          <w:tcPr>
            <w:tcW w:w="2970" w:type="dxa"/>
          </w:tcPr>
          <w:p w14:paraId="451141F5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  <w:tc>
          <w:tcPr>
            <w:tcW w:w="3870" w:type="dxa"/>
          </w:tcPr>
          <w:p w14:paraId="421C2A79" w14:textId="77777777" w:rsidR="009A5EC2" w:rsidRPr="00490CDD" w:rsidRDefault="009A5EC2" w:rsidP="00301ECD">
            <w:pPr>
              <w:rPr>
                <w:b/>
                <w:sz w:val="23"/>
                <w:szCs w:val="23"/>
              </w:rPr>
            </w:pPr>
          </w:p>
        </w:tc>
      </w:tr>
    </w:tbl>
    <w:p w14:paraId="15946664" w14:textId="77777777" w:rsidR="009A5EC2" w:rsidRDefault="009A5EC2"/>
    <w:sectPr w:rsidR="009A5EC2" w:rsidSect="009A5EC2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2"/>
    <w:rsid w:val="00130092"/>
    <w:rsid w:val="00301ECD"/>
    <w:rsid w:val="003B6B11"/>
    <w:rsid w:val="004956DA"/>
    <w:rsid w:val="004D335C"/>
    <w:rsid w:val="005D4AA1"/>
    <w:rsid w:val="005E7B47"/>
    <w:rsid w:val="00636829"/>
    <w:rsid w:val="007D7B83"/>
    <w:rsid w:val="009A5EC2"/>
    <w:rsid w:val="00D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81C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C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C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2699</Characters>
  <Application>Microsoft Office Word</Application>
  <DocSecurity>0</DocSecurity>
  <Lines>22</Lines>
  <Paragraphs>6</Paragraphs>
  <ScaleCrop>false</ScaleCrop>
  <Company>University of Oregon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Staff</cp:lastModifiedBy>
  <cp:revision>6</cp:revision>
  <dcterms:created xsi:type="dcterms:W3CDTF">2015-10-03T00:47:00Z</dcterms:created>
  <dcterms:modified xsi:type="dcterms:W3CDTF">2015-10-07T19:23:00Z</dcterms:modified>
</cp:coreProperties>
</file>